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sz w:val="28"/>
          <w:szCs w:val="28"/>
          <w:lang w:val="en-CA"/>
        </w:rPr>
      </w:pPr>
      <w:r>
        <w:rPr>
          <w:rFonts w:hint="default" w:ascii="Arial" w:hAnsi="Arial" w:cs="Arial"/>
          <w:b/>
          <w:bCs/>
          <w:sz w:val="28"/>
          <w:szCs w:val="28"/>
          <w:lang w:val="en-CA"/>
        </w:rPr>
        <w:t>Cargo service supplier contact information:</w:t>
      </w:r>
    </w:p>
    <w:p>
      <w:pPr>
        <w:rPr>
          <w:rFonts w:hint="eastAsia" w:ascii="Arial" w:hAnsi="Arial" w:eastAsia="宋体" w:cs="Arial"/>
          <w:b w:val="0"/>
          <w:bCs w:val="0"/>
          <w:i w:val="0"/>
          <w:caps w:val="0"/>
          <w:color w:val="auto"/>
          <w:spacing w:val="0"/>
          <w:sz w:val="28"/>
          <w:szCs w:val="28"/>
          <w:lang w:val="en-US" w:eastAsia="zh-CN"/>
        </w:rPr>
      </w:pPr>
      <w:r>
        <w:rPr>
          <w:rFonts w:hint="default" w:ascii="Arial" w:hAnsi="Arial" w:cs="Arial"/>
          <w:b w:val="0"/>
          <w:bCs w:val="0"/>
          <w:color w:val="auto"/>
          <w:sz w:val="28"/>
          <w:szCs w:val="28"/>
          <w:lang w:val="en-CA"/>
        </w:rPr>
        <w:t>The below cargo service company is our appointed supplier to move in the exhibits into the exhibiting hall, If you need cargo service supplier, please contact and sign contract with them directly, t</w:t>
      </w:r>
      <w:r>
        <w:rPr>
          <w:rFonts w:hint="default" w:ascii="Arial" w:hAnsi="Arial" w:cs="Arial"/>
          <w:b w:val="0"/>
          <w:bCs w:val="0"/>
          <w:i w:val="0"/>
          <w:caps w:val="0"/>
          <w:color w:val="auto"/>
          <w:spacing w:val="0"/>
          <w:sz w:val="28"/>
          <w:szCs w:val="28"/>
          <w:shd w:val="clear" w:fill="FFFFFF"/>
          <w:lang w:val="en-US"/>
        </w:rPr>
        <w:t>he organizer does not assume any responsibility</w:t>
      </w:r>
      <w:r>
        <w:rPr>
          <w:rFonts w:hint="eastAsia" w:ascii="Arial" w:hAnsi="Arial" w:cs="Arial"/>
          <w:b w:val="0"/>
          <w:bCs w:val="0"/>
          <w:i w:val="0"/>
          <w:caps w:val="0"/>
          <w:color w:val="auto"/>
          <w:spacing w:val="0"/>
          <w:sz w:val="28"/>
          <w:szCs w:val="28"/>
          <w:shd w:val="clear" w:fill="FFFFFF"/>
          <w:lang w:val="en-US" w:eastAsia="zh-CN"/>
        </w:rPr>
        <w:t>.</w:t>
      </w:r>
    </w:p>
    <w:p>
      <w:pPr>
        <w:rPr>
          <w:rFonts w:hint="default" w:ascii="Arial" w:hAnsi="Arial" w:cs="Arial"/>
          <w:b/>
          <w:bCs/>
          <w:color w:val="auto"/>
          <w:sz w:val="28"/>
          <w:szCs w:val="28"/>
          <w:lang w:val="en-CA"/>
        </w:rPr>
      </w:pPr>
      <w:r>
        <w:rPr>
          <w:rFonts w:hint="default" w:ascii="Arial" w:hAnsi="Arial" w:cs="Arial"/>
          <w:b/>
          <w:bCs/>
          <w:color w:val="auto"/>
          <w:sz w:val="28"/>
          <w:szCs w:val="28"/>
          <w:lang w:val="en-CA"/>
        </w:rPr>
        <w:t>NAIB Group Fair Division Mexico SA de CV</w:t>
      </w:r>
    </w:p>
    <w:p>
      <w:pPr>
        <w:rPr>
          <w:rFonts w:hint="default" w:ascii="Arial" w:hAnsi="Arial" w:cs="Arial"/>
          <w:b w:val="0"/>
          <w:bCs w:val="0"/>
          <w:color w:val="auto"/>
          <w:sz w:val="28"/>
          <w:szCs w:val="28"/>
          <w:lang w:val="en-CA"/>
        </w:rPr>
      </w:pPr>
      <w:r>
        <w:rPr>
          <w:rFonts w:hint="default" w:ascii="Arial" w:hAnsi="Arial" w:cs="Arial"/>
          <w:b w:val="0"/>
          <w:bCs w:val="0"/>
          <w:color w:val="auto"/>
          <w:sz w:val="28"/>
          <w:szCs w:val="28"/>
          <w:lang w:val="en-CA"/>
        </w:rPr>
        <w:t>New Age Of International Business SA de CV</w:t>
      </w:r>
    </w:p>
    <w:p>
      <w:pPr>
        <w:rPr>
          <w:rFonts w:hint="default" w:ascii="Arial" w:hAnsi="Arial" w:cs="Arial"/>
          <w:b w:val="0"/>
          <w:bCs w:val="0"/>
          <w:color w:val="auto"/>
          <w:sz w:val="28"/>
          <w:szCs w:val="28"/>
          <w:lang w:val="en-CA"/>
        </w:rPr>
      </w:pPr>
      <w:r>
        <w:rPr>
          <w:rFonts w:hint="default" w:ascii="Arial" w:hAnsi="Arial" w:cs="Arial"/>
          <w:b w:val="0"/>
          <w:bCs w:val="0"/>
          <w:color w:val="auto"/>
          <w:sz w:val="28"/>
          <w:szCs w:val="28"/>
          <w:lang w:val="en-CA"/>
        </w:rPr>
        <w:t>Address: Benito Juarez No. 41, Col. Urbana Ixhuatepec, Ecatepec de Morelos, Edo de Mexico CP 55349</w:t>
      </w:r>
    </w:p>
    <w:p>
      <w:pPr>
        <w:rPr>
          <w:rFonts w:hint="default" w:ascii="Arial" w:hAnsi="Arial" w:cs="Arial"/>
          <w:b w:val="0"/>
          <w:bCs w:val="0"/>
          <w:color w:val="auto"/>
          <w:sz w:val="28"/>
          <w:szCs w:val="28"/>
          <w:lang w:val="en-CA"/>
        </w:rPr>
      </w:pPr>
      <w:r>
        <w:rPr>
          <w:rFonts w:hint="eastAsia" w:ascii="Arial" w:hAnsi="Arial" w:cs="Arial"/>
          <w:b w:val="0"/>
          <w:bCs w:val="0"/>
          <w:color w:val="auto"/>
          <w:sz w:val="28"/>
          <w:szCs w:val="28"/>
          <w:lang w:val="en-US" w:eastAsia="zh-CN"/>
        </w:rPr>
        <w:t xml:space="preserve">Contact: </w:t>
      </w:r>
      <w:r>
        <w:rPr>
          <w:rFonts w:hint="default" w:ascii="Arial" w:hAnsi="Arial" w:cs="Arial"/>
          <w:b w:val="0"/>
          <w:bCs w:val="0"/>
          <w:color w:val="auto"/>
          <w:sz w:val="28"/>
          <w:szCs w:val="28"/>
          <w:lang w:val="en-CA"/>
        </w:rPr>
        <w:t>Arturo Ortiz Ríos</w:t>
      </w:r>
    </w:p>
    <w:p>
      <w:pPr>
        <w:rPr>
          <w:rFonts w:hint="default" w:ascii="Arial" w:hAnsi="Arial" w:cs="Arial"/>
          <w:b w:val="0"/>
          <w:bCs w:val="0"/>
          <w:color w:val="auto"/>
          <w:sz w:val="28"/>
          <w:szCs w:val="28"/>
          <w:lang w:val="en-CA"/>
        </w:rPr>
      </w:pPr>
      <w:r>
        <w:rPr>
          <w:rFonts w:hint="default" w:ascii="Arial" w:hAnsi="Arial" w:cs="Arial"/>
          <w:b w:val="0"/>
          <w:bCs w:val="0"/>
          <w:color w:val="auto"/>
          <w:sz w:val="28"/>
          <w:szCs w:val="28"/>
          <w:lang w:val="en-CA"/>
        </w:rPr>
        <w:t>Office: +52 (55) 57697415  /  + 52 (55) 57697416 / Ext. 105</w:t>
      </w:r>
    </w:p>
    <w:p>
      <w:pPr>
        <w:rPr>
          <w:rFonts w:hint="default" w:ascii="Arial" w:hAnsi="Arial" w:cs="Arial"/>
          <w:b w:val="0"/>
          <w:bCs w:val="0"/>
          <w:color w:val="auto"/>
          <w:sz w:val="28"/>
          <w:szCs w:val="28"/>
          <w:lang w:val="en-CA"/>
        </w:rPr>
      </w:pPr>
      <w:r>
        <w:rPr>
          <w:rFonts w:hint="default" w:ascii="Arial" w:hAnsi="Arial" w:cs="Arial"/>
          <w:b w:val="0"/>
          <w:bCs w:val="0"/>
          <w:color w:val="auto"/>
          <w:sz w:val="28"/>
          <w:szCs w:val="28"/>
          <w:lang w:val="en-CA"/>
        </w:rPr>
        <w:t>Mobile / Whatsaap: +52  (55) 65810141</w:t>
      </w:r>
    </w:p>
    <w:p>
      <w:pPr>
        <w:rPr>
          <w:rFonts w:hint="default" w:ascii="Arial" w:hAnsi="Arial" w:cs="Arial"/>
          <w:b w:val="0"/>
          <w:bCs w:val="0"/>
          <w:color w:val="auto"/>
          <w:sz w:val="28"/>
          <w:szCs w:val="28"/>
          <w:lang w:val="en-CA"/>
        </w:rPr>
      </w:pPr>
    </w:p>
    <w:p>
      <w:pPr>
        <w:rPr>
          <w:rFonts w:hint="default" w:ascii="Arial" w:hAnsi="Arial" w:cs="Arial"/>
          <w:b w:val="0"/>
          <w:bCs w:val="0"/>
          <w:color w:val="auto"/>
          <w:sz w:val="28"/>
          <w:szCs w:val="28"/>
          <w:lang w:val="en-CA"/>
        </w:rPr>
      </w:pPr>
      <w:r>
        <w:rPr>
          <w:rFonts w:hint="default" w:ascii="Arial" w:hAnsi="Arial" w:cs="Arial"/>
          <w:b w:val="0"/>
          <w:bCs w:val="0"/>
          <w:color w:val="auto"/>
          <w:sz w:val="28"/>
          <w:szCs w:val="28"/>
          <w:lang w:val="en-CA"/>
        </w:rPr>
        <w:t>Please download the “ Exhibits logistic service manaual”</w:t>
      </w:r>
      <w:bookmarkStart w:id="0" w:name="_GoBack"/>
      <w:bookmarkEnd w:id="0"/>
    </w:p>
    <w:p>
      <w:pPr>
        <w:rPr>
          <w:rFonts w:hint="default" w:ascii="Arial" w:hAnsi="Arial" w:cs="Arial"/>
          <w:b w:val="0"/>
          <w:bCs w:val="0"/>
          <w:color w:val="auto"/>
          <w:sz w:val="28"/>
          <w:szCs w:val="28"/>
          <w:lang w:val="en-CA"/>
        </w:rPr>
      </w:pPr>
    </w:p>
    <w:p>
      <w:pPr>
        <w:rPr>
          <w:rFonts w:hint="default" w:ascii="Arial" w:hAnsi="Arial" w:cs="Arial"/>
          <w:b w:val="0"/>
          <w:bCs w:val="0"/>
          <w:color w:val="auto"/>
          <w:sz w:val="28"/>
          <w:szCs w:val="28"/>
          <w:lang w:val="en-CA"/>
        </w:rPr>
      </w:pPr>
    </w:p>
    <w:p>
      <w:pPr>
        <w:rPr>
          <w:lang w:val="en-CA"/>
        </w:rPr>
      </w:pPr>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15"/>
    <w:rsid w:val="00210D75"/>
    <w:rsid w:val="00CC3815"/>
    <w:rsid w:val="04407517"/>
    <w:rsid w:val="077B077D"/>
    <w:rsid w:val="184C4DF0"/>
    <w:rsid w:val="19336345"/>
    <w:rsid w:val="224345E9"/>
    <w:rsid w:val="2C913441"/>
    <w:rsid w:val="43045B08"/>
    <w:rsid w:val="487B3DA6"/>
    <w:rsid w:val="4C634DEA"/>
    <w:rsid w:val="546E16B0"/>
    <w:rsid w:val="60A40C74"/>
    <w:rsid w:val="7CD927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2019-02-25T17:26:00Z</dcterms:created>
  <dc:creator>Tina Tian</dc:creator>
  <cp:lastModifiedBy>q1924</cp:lastModifiedBy>
  <dcterms:modified xsi:type="dcterms:W3CDTF">2020-02-18T13:34:02Z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